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3A91" w14:textId="77777777" w:rsidR="005F2D35" w:rsidRPr="005F2D35" w:rsidRDefault="005F2D35" w:rsidP="005F2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D35">
        <w:rPr>
          <w:rFonts w:ascii="Times New Roman" w:hAnsi="Times New Roman" w:cs="Times New Roman"/>
          <w:sz w:val="28"/>
          <w:szCs w:val="28"/>
        </w:rPr>
        <w:t>Примерная схема формулирования коррекционной задачи</w:t>
      </w:r>
    </w:p>
    <w:p w14:paraId="3BA0F3D5" w14:textId="44AE3BA6" w:rsidR="005F2D35" w:rsidRDefault="005F2D35" w:rsidP="005F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коррекционной задачи, педагогу необходимо для себя определить, какие познавательные процессы или стороны личности нуждаются в коррекции, какие анализаторы будут наиболее задействованы, какие коррекционно-развивающие упражнения окажут наибольшее коррекционное воздействие.</w:t>
      </w:r>
    </w:p>
    <w:p w14:paraId="3CDEB92C" w14:textId="511C0963" w:rsidR="005F2D35" w:rsidRPr="005F2D35" w:rsidRDefault="005F2D35" w:rsidP="005F2D35">
      <w:pPr>
        <w:rPr>
          <w:rFonts w:ascii="Times New Roman" w:hAnsi="Times New Roman" w:cs="Times New Roman"/>
          <w:sz w:val="28"/>
          <w:szCs w:val="28"/>
        </w:rPr>
      </w:pPr>
      <w:r w:rsidRPr="005F2D35">
        <w:rPr>
          <w:rFonts w:ascii="Times New Roman" w:hAnsi="Times New Roman" w:cs="Times New Roman"/>
          <w:sz w:val="28"/>
          <w:szCs w:val="28"/>
        </w:rPr>
        <w:t>Какой познавательный процесс корректируем?</w:t>
      </w:r>
    </w:p>
    <w:p w14:paraId="4772A76C" w14:textId="77777777" w:rsidR="005F2D35" w:rsidRPr="005F2D35" w:rsidRDefault="005F2D35" w:rsidP="005F2D35">
      <w:pPr>
        <w:rPr>
          <w:rFonts w:ascii="Times New Roman" w:hAnsi="Times New Roman" w:cs="Times New Roman"/>
          <w:sz w:val="28"/>
          <w:szCs w:val="28"/>
        </w:rPr>
      </w:pPr>
      <w:r w:rsidRPr="005F2D35">
        <w:rPr>
          <w:rFonts w:ascii="Times New Roman" w:hAnsi="Times New Roman" w:cs="Times New Roman"/>
          <w:sz w:val="28"/>
          <w:szCs w:val="28"/>
        </w:rPr>
        <w:t>Какие свойства или качества данного процесса корректируем?</w:t>
      </w:r>
    </w:p>
    <w:p w14:paraId="148DBD4B" w14:textId="77777777" w:rsidR="005F2D35" w:rsidRPr="005F2D35" w:rsidRDefault="005F2D35" w:rsidP="005F2D35">
      <w:pPr>
        <w:rPr>
          <w:rFonts w:ascii="Times New Roman" w:hAnsi="Times New Roman" w:cs="Times New Roman"/>
          <w:sz w:val="28"/>
          <w:szCs w:val="28"/>
        </w:rPr>
      </w:pPr>
      <w:r w:rsidRPr="005F2D35">
        <w:rPr>
          <w:rFonts w:ascii="Times New Roman" w:hAnsi="Times New Roman" w:cs="Times New Roman"/>
          <w:sz w:val="28"/>
          <w:szCs w:val="28"/>
        </w:rPr>
        <w:t>Какие практические средства используем для достижения данной задачи?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F2D35" w14:paraId="2F9D0749" w14:textId="77777777" w:rsidTr="005F2D35">
        <w:tc>
          <w:tcPr>
            <w:tcW w:w="2263" w:type="dxa"/>
          </w:tcPr>
          <w:p w14:paraId="7570D14D" w14:textId="23D17AF4" w:rsidR="005F2D35" w:rsidRPr="005F2D35" w:rsidRDefault="005F2D35" w:rsidP="005F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sz w:val="28"/>
                <w:szCs w:val="28"/>
              </w:rPr>
              <w:t>Психический процесс</w:t>
            </w:r>
          </w:p>
        </w:tc>
        <w:tc>
          <w:tcPr>
            <w:tcW w:w="3544" w:type="dxa"/>
          </w:tcPr>
          <w:p w14:paraId="041A5F0D" w14:textId="493253B7" w:rsidR="005F2D35" w:rsidRPr="005F2D35" w:rsidRDefault="005F2D35" w:rsidP="005F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(вид) познавательного процесса</w:t>
            </w:r>
          </w:p>
        </w:tc>
        <w:tc>
          <w:tcPr>
            <w:tcW w:w="3538" w:type="dxa"/>
          </w:tcPr>
          <w:p w14:paraId="02BD34BE" w14:textId="441C2C31" w:rsidR="005F2D35" w:rsidRPr="005F2D35" w:rsidRDefault="005F2D35" w:rsidP="005F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и качества процесса</w:t>
            </w:r>
          </w:p>
        </w:tc>
      </w:tr>
      <w:tr w:rsidR="005F2D35" w14:paraId="105BC940" w14:textId="77777777" w:rsidTr="005F2D35">
        <w:tc>
          <w:tcPr>
            <w:tcW w:w="2263" w:type="dxa"/>
          </w:tcPr>
          <w:p w14:paraId="5D9D61C9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sz w:val="28"/>
                <w:szCs w:val="28"/>
              </w:rPr>
              <w:t>Ощущения</w:t>
            </w:r>
          </w:p>
          <w:p w14:paraId="362D4015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7C811C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Экстерорецептивные ощущения:</w:t>
            </w:r>
          </w:p>
          <w:p w14:paraId="1A71EC16" w14:textId="5B1FBAAE" w:rsid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 связаны с рецепторами, находящимися на поверхности тела: зрительные, слуховые, обонятельные, вкусовые и кожные ощущения.</w:t>
            </w:r>
          </w:p>
          <w:p w14:paraId="6B49996C" w14:textId="018FB9E0" w:rsid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B36DA" w14:textId="46EBF748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нтерорецептивные</w:t>
            </w:r>
            <w:proofErr w:type="spellEnd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</w:t>
            </w:r>
          </w:p>
          <w:p w14:paraId="657439BC" w14:textId="1C357D32" w:rsid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связанные с рецепторами, находящимися во внутренних органах.</w:t>
            </w:r>
          </w:p>
          <w:p w14:paraId="4B10B73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7DAC2" w14:textId="200EABAB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Проприорецептивные</w:t>
            </w:r>
            <w:proofErr w:type="spellEnd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</w:t>
            </w:r>
          </w:p>
          <w:p w14:paraId="11F008D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кинестезические</w:t>
            </w:r>
            <w:proofErr w:type="spellEnd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 (двигательные) и статические ощущения, рецепторы которых находятся в мышцах, связках и сухожилиях</w:t>
            </w:r>
          </w:p>
          <w:p w14:paraId="01DA80C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037D4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9D16137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Интенсивность</w:t>
            </w:r>
          </w:p>
          <w:p w14:paraId="408B1FFF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574923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Эмоциональный тон</w:t>
            </w:r>
          </w:p>
          <w:p w14:paraId="139D92D8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1714C1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ощущения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383F10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17262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Дифференцированность, тонкость</w:t>
            </w:r>
          </w:p>
          <w:p w14:paraId="3F4A308E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5D2F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Адекватность, точность</w:t>
            </w:r>
          </w:p>
          <w:p w14:paraId="6E5CB46E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82D06D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(ощущения данной модальности) </w:t>
            </w:r>
          </w:p>
          <w:p w14:paraId="3682D82A" w14:textId="77777777" w:rsidR="005F2D35" w:rsidRPr="005F2D35" w:rsidRDefault="005F2D35" w:rsidP="005F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AB92C1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Устойчивость уровня чувствительности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6A7D76" w14:textId="6DDC80E8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35" w14:paraId="034F45F1" w14:textId="77777777" w:rsidTr="005F2D35">
        <w:tc>
          <w:tcPr>
            <w:tcW w:w="2263" w:type="dxa"/>
          </w:tcPr>
          <w:p w14:paraId="49B5BD26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  <w:p w14:paraId="2C444FC3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7A6093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результатам:</w:t>
            </w:r>
          </w:p>
          <w:p w14:paraId="16D7E669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Репродуктивное</w:t>
            </w:r>
            <w:r w:rsidRPr="005F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(воссоздание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 такой, какая она есть)</w:t>
            </w:r>
          </w:p>
          <w:p w14:paraId="73AEF90C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Продуктивное</w:t>
            </w:r>
            <w:r w:rsidRPr="005F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(творческое) воображение</w:t>
            </w:r>
          </w:p>
          <w:p w14:paraId="1A953653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степени целенаправленности:</w:t>
            </w:r>
          </w:p>
          <w:p w14:paraId="6951D675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активное (произвольное) — включает воссоздающее и творческое воображение;</w:t>
            </w:r>
          </w:p>
          <w:p w14:paraId="039D2B36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пассивное (непроизвольное) — включает непреднамеренное и непредсказуемое воображение.</w:t>
            </w:r>
          </w:p>
          <w:p w14:paraId="3F8F6EE4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виду образов:</w:t>
            </w:r>
          </w:p>
          <w:p w14:paraId="7C9DE41C" w14:textId="359C77FA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конкретное;</w:t>
            </w:r>
          </w:p>
          <w:p w14:paraId="50450AB8" w14:textId="365AB69A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абстрактное.</w:t>
            </w:r>
          </w:p>
          <w:p w14:paraId="03B91B20" w14:textId="77777777" w:rsidR="005F2D35" w:rsidRPr="005F2D35" w:rsidRDefault="005F2D35" w:rsidP="005F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 степени волевых усилий:</w:t>
            </w:r>
          </w:p>
          <w:p w14:paraId="6F524BC7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преднамеренное;</w:t>
            </w:r>
          </w:p>
          <w:p w14:paraId="4331F12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непреднамеренное</w:t>
            </w:r>
          </w:p>
          <w:p w14:paraId="6DFC3EC0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03BB2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EDD88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550EC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E3AA6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CB36B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E3CA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EA701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9BD69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43C23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3E022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BD2C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B05760A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Предметность </w:t>
            </w:r>
          </w:p>
          <w:p w14:paraId="0B8E360D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Структурность </w:t>
            </w:r>
          </w:p>
          <w:p w14:paraId="69BC5115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Апперцептивность</w:t>
            </w:r>
            <w:proofErr w:type="spellEnd"/>
          </w:p>
          <w:p w14:paraId="787F93F4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ab/>
              <w:t>Константность</w:t>
            </w:r>
          </w:p>
          <w:p w14:paraId="515BE51C" w14:textId="77777777" w:rsidR="005F2D35" w:rsidRPr="005F2D35" w:rsidRDefault="005F2D35" w:rsidP="005F2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Избирательность</w:t>
            </w:r>
          </w:p>
          <w:p w14:paraId="4D714B8C" w14:textId="77777777" w:rsidR="005F2D35" w:rsidRPr="005F2D35" w:rsidRDefault="005F2D35" w:rsidP="005F2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Осмысленность</w:t>
            </w:r>
          </w:p>
          <w:p w14:paraId="57CA348F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35" w14:paraId="098D68B1" w14:textId="77777777" w:rsidTr="005F2D35">
        <w:tc>
          <w:tcPr>
            <w:tcW w:w="2263" w:type="dxa"/>
          </w:tcPr>
          <w:p w14:paraId="245A0AB9" w14:textId="77777777" w:rsidR="005F2D35" w:rsidRPr="00070D38" w:rsidRDefault="005F2D35" w:rsidP="005F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  <w:p w14:paraId="133AE8EC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DF51DE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Непроизвольное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(пассивное)</w:t>
            </w:r>
          </w:p>
          <w:p w14:paraId="195489C4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Произвольное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14:paraId="5B35EF0E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Послепроизвольное</w:t>
            </w:r>
            <w:proofErr w:type="spellEnd"/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D35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14:paraId="3F20D789" w14:textId="77777777" w:rsidR="005F2D35" w:rsidRPr="005F2D35" w:rsidRDefault="005F2D35" w:rsidP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66C51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EC0B847" w14:textId="77777777" w:rsidR="005F2D35" w:rsidRPr="00070D38" w:rsidRDefault="005F2D35" w:rsidP="005F2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 внимания:</w:t>
            </w:r>
          </w:p>
          <w:p w14:paraId="326A3CAF" w14:textId="707A6231" w:rsidR="005F2D35" w:rsidRPr="00070D38" w:rsidRDefault="00070D38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2D35" w:rsidRPr="00070D38">
              <w:rPr>
                <w:rFonts w:ascii="Times New Roman" w:hAnsi="Times New Roman" w:cs="Times New Roman"/>
                <w:sz w:val="28"/>
                <w:szCs w:val="28"/>
              </w:rPr>
              <w:t>онцентрация</w:t>
            </w:r>
          </w:p>
          <w:p w14:paraId="30A6C497" w14:textId="73467FDC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14:paraId="08D0A57B" w14:textId="77777777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объём, </w:t>
            </w:r>
          </w:p>
          <w:p w14:paraId="4769243E" w14:textId="77777777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</w:p>
          <w:p w14:paraId="27A04015" w14:textId="77777777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сосредоточенность,</w:t>
            </w:r>
          </w:p>
          <w:p w14:paraId="49C72C23" w14:textId="3CD045D8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интенсивность, </w:t>
            </w:r>
          </w:p>
          <w:p w14:paraId="78F511A1" w14:textId="77777777" w:rsidR="005F2D35" w:rsidRPr="00070D38" w:rsidRDefault="005F2D35" w:rsidP="00070D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и переключаемость </w:t>
            </w:r>
          </w:p>
          <w:p w14:paraId="4F765450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35" w14:paraId="08494230" w14:textId="77777777" w:rsidTr="005F2D35">
        <w:tc>
          <w:tcPr>
            <w:tcW w:w="2263" w:type="dxa"/>
          </w:tcPr>
          <w:p w14:paraId="10F609CC" w14:textId="6408E7A0" w:rsidR="005F2D35" w:rsidRPr="00070D38" w:rsidRDefault="005F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3544" w:type="dxa"/>
          </w:tcPr>
          <w:p w14:paraId="35CEC1F2" w14:textId="77777777" w:rsidR="00070D38" w:rsidRPr="00070D38" w:rsidRDefault="00070D38" w:rsidP="0007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 памяти</w:t>
            </w:r>
          </w:p>
          <w:p w14:paraId="57F3434B" w14:textId="73469BCC" w:rsidR="00070D38" w:rsidRPr="00070D38" w:rsidRDefault="00070D38" w:rsidP="00070D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Запоминание </w:t>
            </w:r>
          </w:p>
          <w:p w14:paraId="7C357078" w14:textId="77777777" w:rsidR="00070D38" w:rsidRPr="00070D38" w:rsidRDefault="00070D38" w:rsidP="00070D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</w:p>
          <w:p w14:paraId="2C8852F2" w14:textId="14F7A9B0" w:rsidR="00070D38" w:rsidRPr="00070D38" w:rsidRDefault="00070D38" w:rsidP="00070D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Воспроизведение и узнавание</w:t>
            </w:r>
          </w:p>
          <w:p w14:paraId="04E2E07D" w14:textId="175DBDE1" w:rsidR="00070D38" w:rsidRPr="00070D38" w:rsidRDefault="00070D38" w:rsidP="00070D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Забывание </w:t>
            </w:r>
          </w:p>
          <w:p w14:paraId="2D1E675C" w14:textId="77777777" w:rsidR="005F2D35" w:rsidRPr="00070D38" w:rsidRDefault="0007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Виды памяти:</w:t>
            </w:r>
          </w:p>
          <w:p w14:paraId="026FFDB5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образная память</w:t>
            </w:r>
          </w:p>
          <w:p w14:paraId="1D64AE98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словесно-логическая память</w:t>
            </w:r>
          </w:p>
          <w:p w14:paraId="3A8ACCA5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сенсорная память</w:t>
            </w:r>
          </w:p>
          <w:p w14:paraId="2EAEB9D0" w14:textId="1443F323" w:rsid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эмоциональная память</w:t>
            </w:r>
          </w:p>
          <w:p w14:paraId="0DD345B5" w14:textId="74F9F8D4" w:rsid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моторная память</w:t>
            </w:r>
          </w:p>
          <w:p w14:paraId="7FAA6782" w14:textId="2416BB4C" w:rsidR="00070D38" w:rsidRPr="00070D38" w:rsidRDefault="00070D38" w:rsidP="00070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i/>
                <w:sz w:val="28"/>
                <w:szCs w:val="28"/>
              </w:rPr>
              <w:t>По времени сохранения информации:</w:t>
            </w:r>
          </w:p>
          <w:p w14:paraId="37C7FA3D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кратковременная память</w:t>
            </w:r>
          </w:p>
          <w:p w14:paraId="0DD7D5B2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долговременная память</w:t>
            </w:r>
          </w:p>
          <w:p w14:paraId="2C2DD7D8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оперативная</w:t>
            </w:r>
          </w:p>
          <w:p w14:paraId="18FB5C7D" w14:textId="77777777" w:rsid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14:paraId="28E12944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эпизодическая память</w:t>
            </w:r>
          </w:p>
          <w:p w14:paraId="60F8E640" w14:textId="77777777" w:rsidR="00070D38" w:rsidRP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семантическая память</w:t>
            </w:r>
          </w:p>
          <w:p w14:paraId="7C12AC0B" w14:textId="77777777" w:rsidR="00070D38" w:rsidRDefault="00070D38" w:rsidP="00070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процедурная память</w:t>
            </w:r>
          </w:p>
          <w:p w14:paraId="2899FEEE" w14:textId="77777777" w:rsidR="00070D38" w:rsidRPr="00070D38" w:rsidRDefault="00070D38" w:rsidP="00070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i/>
                <w:sz w:val="28"/>
                <w:szCs w:val="28"/>
              </w:rPr>
              <w:t>По преобладающему анализатору:</w:t>
            </w:r>
          </w:p>
          <w:p w14:paraId="23216100" w14:textId="75061969" w:rsidR="00070D38" w:rsidRPr="00070D38" w:rsidRDefault="00070D38" w:rsidP="00070D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зрительная (визуальная) память</w:t>
            </w:r>
          </w:p>
          <w:p w14:paraId="6C39D1CE" w14:textId="2DBCA435" w:rsidR="00070D38" w:rsidRPr="00070D38" w:rsidRDefault="00070D38" w:rsidP="00070D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моторная (кинестетическая) память</w:t>
            </w:r>
          </w:p>
          <w:p w14:paraId="0132C839" w14:textId="03CFA464" w:rsidR="00070D38" w:rsidRPr="00070D38" w:rsidRDefault="00070D38" w:rsidP="00070D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звуковая (аудиальная) память</w:t>
            </w:r>
          </w:p>
          <w:p w14:paraId="6A8983AF" w14:textId="30B7F4AF" w:rsidR="00070D38" w:rsidRPr="00070D38" w:rsidRDefault="00070D38" w:rsidP="00070D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вкусовая память</w:t>
            </w:r>
          </w:p>
          <w:p w14:paraId="30B513AC" w14:textId="77777777" w:rsidR="00070D38" w:rsidRDefault="00070D38" w:rsidP="00070D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болевая память</w:t>
            </w:r>
          </w:p>
          <w:p w14:paraId="4CC11C16" w14:textId="7AF33122" w:rsidR="00070D38" w:rsidRPr="00070D38" w:rsidRDefault="00070D38" w:rsidP="00070D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i/>
                <w:sz w:val="28"/>
                <w:szCs w:val="28"/>
              </w:rPr>
              <w:t>По степени применяемых волевых усилий:</w:t>
            </w:r>
          </w:p>
          <w:p w14:paraId="77A80F49" w14:textId="77777777" w:rsidR="00070D38" w:rsidRPr="00070D38" w:rsidRDefault="00070D38" w:rsidP="00070D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вкусовая память</w:t>
            </w:r>
          </w:p>
          <w:p w14:paraId="055F6DB1" w14:textId="77777777" w:rsidR="00070D38" w:rsidRPr="00070D38" w:rsidRDefault="00070D38" w:rsidP="0007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D0AE" w14:textId="77777777" w:rsidR="00070D38" w:rsidRPr="00070D38" w:rsidRDefault="00070D38" w:rsidP="0007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0F224" w14:textId="07EEA168" w:rsidR="00070D38" w:rsidRPr="00070D38" w:rsidRDefault="00070D38" w:rsidP="00070D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болевая память</w:t>
            </w:r>
          </w:p>
          <w:p w14:paraId="312CB6EA" w14:textId="77777777" w:rsidR="00070D38" w:rsidRPr="00070D38" w:rsidRDefault="00070D38" w:rsidP="00070D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опосредованная </w:t>
            </w:r>
          </w:p>
          <w:p w14:paraId="0CE4C04C" w14:textId="70489FE6" w:rsidR="00070D38" w:rsidRPr="00070D38" w:rsidRDefault="00070D38" w:rsidP="00070D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не опосредованная</w:t>
            </w:r>
          </w:p>
          <w:p w14:paraId="49E29320" w14:textId="275F44F2" w:rsidR="00070D38" w:rsidRPr="00070D38" w:rsidRDefault="00070D38" w:rsidP="0007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CA2E17C" w14:textId="77777777" w:rsidR="00070D38" w:rsidRPr="00070D38" w:rsidRDefault="00070D38" w:rsidP="0007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Свойства памяти</w:t>
            </w:r>
          </w:p>
          <w:p w14:paraId="0FB1600A" w14:textId="1B9102D6" w:rsidR="00070D38" w:rsidRPr="00070D38" w:rsidRDefault="00070D38" w:rsidP="00070D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</w:p>
          <w:p w14:paraId="22BE1B34" w14:textId="463343D6" w:rsidR="00070D38" w:rsidRPr="00070D38" w:rsidRDefault="00070D38" w:rsidP="00070D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14:paraId="72265CE0" w14:textId="57CDB051" w:rsidR="00070D38" w:rsidRPr="00070D38" w:rsidRDefault="00070D38" w:rsidP="00070D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Скорость процессов запоминания</w:t>
            </w:r>
          </w:p>
          <w:p w14:paraId="44C5E60D" w14:textId="26F5250F" w:rsidR="00070D38" w:rsidRPr="00070D38" w:rsidRDefault="00070D38" w:rsidP="00070D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Скорость процессов воспроизведения</w:t>
            </w:r>
          </w:p>
          <w:p w14:paraId="7717511E" w14:textId="767B1E9B" w:rsidR="00070D38" w:rsidRPr="00070D38" w:rsidRDefault="00070D38" w:rsidP="00070D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sz w:val="28"/>
                <w:szCs w:val="28"/>
              </w:rPr>
              <w:t>Скорость процессов забывания</w:t>
            </w:r>
          </w:p>
          <w:p w14:paraId="14331F6D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35" w14:paraId="4ABAE25F" w14:textId="77777777" w:rsidTr="005F2D35">
        <w:tc>
          <w:tcPr>
            <w:tcW w:w="2263" w:type="dxa"/>
          </w:tcPr>
          <w:p w14:paraId="103B6A50" w14:textId="4F66A6B3" w:rsidR="00070D38" w:rsidRPr="00070D38" w:rsidRDefault="00070D38" w:rsidP="0007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  <w:p w14:paraId="7D7CD7A4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EB5BBC" w14:textId="77777777" w:rsidR="00070D38" w:rsidRPr="00070D38" w:rsidRDefault="00070D38" w:rsidP="00070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D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мышления</w:t>
            </w:r>
          </w:p>
          <w:p w14:paraId="7C2B1EA6" w14:textId="31992FD3" w:rsidR="00070D38" w:rsidRPr="002B4A0E" w:rsidRDefault="00070D38" w:rsidP="002B4A0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Наглядно-действенное мышление</w:t>
            </w:r>
          </w:p>
          <w:p w14:paraId="1D43C0F7" w14:textId="2E01D318" w:rsidR="00070D38" w:rsidRPr="002B4A0E" w:rsidRDefault="00070D38" w:rsidP="002B4A0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Конкретно-предметное мышление </w:t>
            </w:r>
          </w:p>
          <w:p w14:paraId="4B4E848B" w14:textId="4382D40C" w:rsidR="00070D38" w:rsidRPr="002B4A0E" w:rsidRDefault="00070D38" w:rsidP="002B4A0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  <w:p w14:paraId="0AF2E707" w14:textId="465FC4B2" w:rsidR="00070D38" w:rsidRPr="002B4A0E" w:rsidRDefault="00070D38" w:rsidP="002B4A0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 xml:space="preserve">Абстрактно-логическое мышление </w:t>
            </w:r>
          </w:p>
          <w:p w14:paraId="3969B53A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F1874BC" w14:textId="3E7694B9" w:rsidR="002B4A0E" w:rsidRPr="002B4A0E" w:rsidRDefault="002B4A0E" w:rsidP="002B4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мыслительные операции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8430C03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равнение (социальные науки)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Сравнение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30C661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Анализ (философия)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Анализ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37314F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Синтез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Синтез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6B74C6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Абстракция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Абстракция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6B97EF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Конкретизация (страница отсутствует)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Конкретизация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B09B05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Индуктивное умозаключение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Индукция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37D792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Дедуктивное умозаключение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Дедукция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5E431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Классификация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Классификация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FF1B6" w14:textId="77777777" w:rsidR="002B4A0E" w:rsidRPr="002B4A0E" w:rsidRDefault="002B4A0E" w:rsidP="002B4A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Обобщение" w:history="1">
              <w:r w:rsidRPr="002B4A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</w:t>
              </w:r>
            </w:hyperlink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5A3548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35" w14:paraId="7A44EACF" w14:textId="77777777" w:rsidTr="005F2D35">
        <w:tc>
          <w:tcPr>
            <w:tcW w:w="2263" w:type="dxa"/>
          </w:tcPr>
          <w:p w14:paraId="7F024FCA" w14:textId="77777777" w:rsidR="002B4A0E" w:rsidRPr="002B4A0E" w:rsidRDefault="002B4A0E" w:rsidP="002B4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  <w:p w14:paraId="06FD24CD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7676D3" w14:textId="77777777" w:rsidR="005F2D35" w:rsidRDefault="002B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устная;</w:t>
            </w:r>
          </w:p>
          <w:p w14:paraId="38798605" w14:textId="1A4413EB" w:rsidR="002B4A0E" w:rsidRDefault="002B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письменная.</w:t>
            </w:r>
          </w:p>
        </w:tc>
        <w:tc>
          <w:tcPr>
            <w:tcW w:w="3538" w:type="dxa"/>
          </w:tcPr>
          <w:p w14:paraId="465EA6BB" w14:textId="0EA7C700" w:rsidR="002B4A0E" w:rsidRPr="002B4A0E" w:rsidRDefault="002B4A0E" w:rsidP="002B4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82F3617" w14:textId="172522B6" w:rsidR="002B4A0E" w:rsidRPr="002B4A0E" w:rsidRDefault="002B4A0E" w:rsidP="002B4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речи; </w:t>
            </w:r>
          </w:p>
          <w:p w14:paraId="063AE840" w14:textId="06B15206" w:rsidR="002B4A0E" w:rsidRPr="002B4A0E" w:rsidRDefault="002B4A0E" w:rsidP="002B4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 xml:space="preserve">Понятность речи; </w:t>
            </w:r>
          </w:p>
          <w:p w14:paraId="1CEC9533" w14:textId="5BA4629B" w:rsidR="002B4A0E" w:rsidRPr="002B4A0E" w:rsidRDefault="002B4A0E" w:rsidP="002B4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речи; </w:t>
            </w:r>
          </w:p>
          <w:p w14:paraId="3B2496FA" w14:textId="4C67B783" w:rsidR="002B4A0E" w:rsidRPr="002B4A0E" w:rsidRDefault="002B4A0E" w:rsidP="002B4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A0E">
              <w:rPr>
                <w:rFonts w:ascii="Times New Roman" w:hAnsi="Times New Roman" w:cs="Times New Roman"/>
                <w:sz w:val="28"/>
                <w:szCs w:val="28"/>
              </w:rPr>
              <w:t>Действенность речи.</w:t>
            </w:r>
          </w:p>
          <w:p w14:paraId="2917347A" w14:textId="77777777" w:rsidR="005F2D35" w:rsidRDefault="005F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13895" w14:textId="77777777" w:rsidR="002B4A0E" w:rsidRDefault="002B4A0E">
      <w:pPr>
        <w:rPr>
          <w:rFonts w:ascii="Times New Roman" w:hAnsi="Times New Roman" w:cs="Times New Roman"/>
          <w:sz w:val="28"/>
          <w:szCs w:val="28"/>
        </w:rPr>
      </w:pPr>
    </w:p>
    <w:p w14:paraId="2ED77C20" w14:textId="44672848" w:rsidR="00A749B3" w:rsidRDefault="002B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грамотной постановки коррекционно-развивающих задач:</w:t>
      </w:r>
    </w:p>
    <w:p w14:paraId="382CACB1" w14:textId="77777777" w:rsidR="002B4A0E" w:rsidRPr="002B4A0E" w:rsidRDefault="002B4A0E" w:rsidP="002B4A0E">
      <w:pPr>
        <w:rPr>
          <w:rFonts w:ascii="Times New Roman" w:hAnsi="Times New Roman" w:cs="Times New Roman"/>
          <w:i/>
          <w:sz w:val="28"/>
          <w:szCs w:val="28"/>
        </w:rPr>
      </w:pPr>
    </w:p>
    <w:p w14:paraId="24E9D506" w14:textId="77777777" w:rsidR="002B4A0E" w:rsidRPr="002B4A0E" w:rsidRDefault="002B4A0E" w:rsidP="002B4A0E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B4A0E">
        <w:rPr>
          <w:rFonts w:ascii="Times New Roman" w:hAnsi="Times New Roman" w:cs="Times New Roman"/>
          <w:i/>
          <w:sz w:val="28"/>
          <w:szCs w:val="28"/>
        </w:rPr>
        <w:t>Работать над коррекцией распределения и переключения произвольного внимания путем выделения двух видов объектов в разнородной группе (</w:t>
      </w:r>
      <w:proofErr w:type="gramStart"/>
      <w:r w:rsidRPr="002B4A0E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2B4A0E">
        <w:rPr>
          <w:rFonts w:ascii="Times New Roman" w:hAnsi="Times New Roman" w:cs="Times New Roman"/>
          <w:i/>
          <w:sz w:val="28"/>
          <w:szCs w:val="28"/>
        </w:rPr>
        <w:t>: в предложенном наборе знаков выбрать и подчеркнуть звездочки, а треугольники зачеркнуть).</w:t>
      </w:r>
    </w:p>
    <w:p w14:paraId="7FB3AD86" w14:textId="466F7649" w:rsidR="002B4A0E" w:rsidRPr="007E762F" w:rsidRDefault="002B4A0E" w:rsidP="002B4A0E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B4A0E">
        <w:rPr>
          <w:rFonts w:ascii="Times New Roman" w:hAnsi="Times New Roman" w:cs="Times New Roman"/>
          <w:i/>
          <w:sz w:val="28"/>
          <w:szCs w:val="28"/>
        </w:rPr>
        <w:t xml:space="preserve">Работать над коррекцией </w:t>
      </w:r>
      <w:proofErr w:type="spellStart"/>
      <w:r w:rsidRPr="002B4A0E">
        <w:rPr>
          <w:rFonts w:ascii="Times New Roman" w:hAnsi="Times New Roman" w:cs="Times New Roman"/>
          <w:i/>
          <w:sz w:val="28"/>
          <w:szCs w:val="28"/>
        </w:rPr>
        <w:t>послепроизвольного</w:t>
      </w:r>
      <w:proofErr w:type="spellEnd"/>
      <w:r w:rsidRPr="002B4A0E">
        <w:rPr>
          <w:rFonts w:ascii="Times New Roman" w:hAnsi="Times New Roman" w:cs="Times New Roman"/>
          <w:i/>
          <w:sz w:val="28"/>
          <w:szCs w:val="28"/>
        </w:rPr>
        <w:t xml:space="preserve"> внимания путем выполнения заданий в нахождении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свободное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время </w:t>
      </w:r>
      <w:r w:rsidR="007E762F" w:rsidRPr="002B4A0E">
        <w:rPr>
          <w:rFonts w:ascii="Times New Roman" w:hAnsi="Times New Roman" w:cs="Times New Roman"/>
          <w:i/>
          <w:sz w:val="28"/>
          <w:szCs w:val="28"/>
        </w:rPr>
        <w:t>объектов, изученных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занятии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(например, </w:t>
      </w:r>
      <w:r w:rsidR="007E762F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дает задание обращать внимание в течение дня на все предметы круглой формы, встречающиеся в </w:t>
      </w:r>
      <w:proofErr w:type="gramStart"/>
      <w:r w:rsidRPr="002B4A0E">
        <w:rPr>
          <w:rFonts w:ascii="Times New Roman" w:hAnsi="Times New Roman" w:cs="Times New Roman"/>
          <w:i/>
          <w:sz w:val="28"/>
          <w:szCs w:val="28"/>
        </w:rPr>
        <w:t>быту, для того, чтобы</w:t>
      </w:r>
      <w:proofErr w:type="gramEnd"/>
      <w:r w:rsidRPr="002B4A0E">
        <w:rPr>
          <w:rFonts w:ascii="Times New Roman" w:hAnsi="Times New Roman" w:cs="Times New Roman"/>
          <w:i/>
          <w:sz w:val="28"/>
          <w:szCs w:val="28"/>
        </w:rPr>
        <w:t xml:space="preserve"> на следующем </w:t>
      </w:r>
      <w:r w:rsidR="007E762F">
        <w:rPr>
          <w:rFonts w:ascii="Times New Roman" w:hAnsi="Times New Roman" w:cs="Times New Roman"/>
          <w:i/>
          <w:sz w:val="28"/>
          <w:szCs w:val="28"/>
        </w:rPr>
        <w:t>занятии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всем вместе составить список таких предметов). Данное задание потребует от детей на первом этапе волевых усилий и концентрации внимания, но в силу психофизиологических особенностей, дети скоро </w:t>
      </w:r>
      <w:r w:rsidRPr="002B4A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 него забудут. Тем не менее, </w:t>
      </w:r>
      <w:proofErr w:type="spellStart"/>
      <w:r w:rsidRPr="002B4A0E">
        <w:rPr>
          <w:rFonts w:ascii="Times New Roman" w:hAnsi="Times New Roman" w:cs="Times New Roman"/>
          <w:i/>
          <w:sz w:val="28"/>
          <w:szCs w:val="28"/>
        </w:rPr>
        <w:t>послепроизвольное</w:t>
      </w:r>
      <w:proofErr w:type="spellEnd"/>
      <w:r w:rsidRPr="002B4A0E">
        <w:rPr>
          <w:rFonts w:ascii="Times New Roman" w:hAnsi="Times New Roman" w:cs="Times New Roman"/>
          <w:i/>
          <w:sz w:val="28"/>
          <w:szCs w:val="28"/>
        </w:rPr>
        <w:t xml:space="preserve"> внимание будет целенаправленно запущенно и на следующем </w:t>
      </w:r>
      <w:r w:rsidR="007E762F">
        <w:rPr>
          <w:rFonts w:ascii="Times New Roman" w:hAnsi="Times New Roman" w:cs="Times New Roman"/>
          <w:i/>
          <w:sz w:val="28"/>
          <w:szCs w:val="28"/>
        </w:rPr>
        <w:t>занятии</w:t>
      </w:r>
      <w:r w:rsidRPr="002B4A0E">
        <w:rPr>
          <w:rFonts w:ascii="Times New Roman" w:hAnsi="Times New Roman" w:cs="Times New Roman"/>
          <w:i/>
          <w:sz w:val="28"/>
          <w:szCs w:val="28"/>
        </w:rPr>
        <w:t xml:space="preserve"> дети с большой долей вероятности смогут перечислить больше предметов круглой формы, нежели без проведения подобной работы).</w:t>
      </w:r>
      <w:bookmarkStart w:id="0" w:name="_GoBack"/>
      <w:bookmarkEnd w:id="0"/>
    </w:p>
    <w:p w14:paraId="2B14E50B" w14:textId="77777777" w:rsidR="002B4A0E" w:rsidRPr="002B4A0E" w:rsidRDefault="002B4A0E" w:rsidP="002B4A0E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B4A0E">
        <w:rPr>
          <w:rFonts w:ascii="Times New Roman" w:hAnsi="Times New Roman" w:cs="Times New Roman"/>
          <w:i/>
          <w:sz w:val="28"/>
          <w:szCs w:val="28"/>
        </w:rPr>
        <w:t>Работать над коррекцией репродуктивного воображения путем составления описания натурального объекта с использованием плана-схемы.</w:t>
      </w:r>
    </w:p>
    <w:p w14:paraId="5BA3981B" w14:textId="77777777" w:rsidR="002B4A0E" w:rsidRPr="002B4A0E" w:rsidRDefault="002B4A0E" w:rsidP="002B4A0E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B4A0E">
        <w:rPr>
          <w:rFonts w:ascii="Times New Roman" w:hAnsi="Times New Roman" w:cs="Times New Roman"/>
          <w:i/>
          <w:sz w:val="28"/>
          <w:szCs w:val="28"/>
        </w:rPr>
        <w:t>Работать над коррекцией преднамеренного воображения путем придумывания своего окончания сказки с использованием серии последовательно подобранных картин.</w:t>
      </w:r>
    </w:p>
    <w:p w14:paraId="2E0F3E18" w14:textId="77777777" w:rsidR="002B4A0E" w:rsidRPr="002B4A0E" w:rsidRDefault="002B4A0E" w:rsidP="002B4A0E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B4A0E">
        <w:rPr>
          <w:rFonts w:ascii="Times New Roman" w:hAnsi="Times New Roman" w:cs="Times New Roman"/>
          <w:i/>
          <w:sz w:val="28"/>
          <w:szCs w:val="28"/>
        </w:rPr>
        <w:t>Работать над коррекцией осмысленности восприятия путем группирования учениками математических объектов по заданному признаку.</w:t>
      </w:r>
    </w:p>
    <w:p w14:paraId="228ADD80" w14:textId="77777777" w:rsidR="002B4A0E" w:rsidRPr="005F2D35" w:rsidRDefault="002B4A0E">
      <w:pPr>
        <w:rPr>
          <w:rFonts w:ascii="Times New Roman" w:hAnsi="Times New Roman" w:cs="Times New Roman"/>
          <w:sz w:val="28"/>
          <w:szCs w:val="28"/>
        </w:rPr>
      </w:pPr>
    </w:p>
    <w:sectPr w:rsidR="002B4A0E" w:rsidRPr="005F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72D"/>
    <w:multiLevelType w:val="hybridMultilevel"/>
    <w:tmpl w:val="E726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F28"/>
    <w:multiLevelType w:val="hybridMultilevel"/>
    <w:tmpl w:val="BE6A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75E"/>
    <w:multiLevelType w:val="hybridMultilevel"/>
    <w:tmpl w:val="D0D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3BFD"/>
    <w:multiLevelType w:val="hybridMultilevel"/>
    <w:tmpl w:val="332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07D"/>
    <w:multiLevelType w:val="hybridMultilevel"/>
    <w:tmpl w:val="229C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6389"/>
    <w:multiLevelType w:val="hybridMultilevel"/>
    <w:tmpl w:val="83A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3F5C"/>
    <w:multiLevelType w:val="hybridMultilevel"/>
    <w:tmpl w:val="386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5B8E"/>
    <w:multiLevelType w:val="hybridMultilevel"/>
    <w:tmpl w:val="6602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789E"/>
    <w:multiLevelType w:val="multilevel"/>
    <w:tmpl w:val="95E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924D34"/>
    <w:multiLevelType w:val="hybridMultilevel"/>
    <w:tmpl w:val="8F76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D0644"/>
    <w:multiLevelType w:val="hybridMultilevel"/>
    <w:tmpl w:val="413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40"/>
    <w:rsid w:val="00070D38"/>
    <w:rsid w:val="002B4A0E"/>
    <w:rsid w:val="005F2D35"/>
    <w:rsid w:val="007E762F"/>
    <w:rsid w:val="00A749B3"/>
    <w:rsid w:val="00C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C53D"/>
  <w15:chartTrackingRefBased/>
  <w15:docId w15:val="{15831395-A138-4CEC-BE84-6E353E72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A0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4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1%D1%81%D1%82%D1%80%D0%B0%D0%BA%D1%86%D0%B8%D1%8F" TargetMode="External"/><Relationship Id="rId13" Type="http://schemas.openxmlformats.org/officeDocument/2006/relationships/hyperlink" Target="https://ru.wikipedia.org/wiki/%D0%9E%D0%B1%D0%BE%D0%B1%D1%89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D%D1%82%D0%B5%D0%B7" TargetMode="External"/><Relationship Id="rId12" Type="http://schemas.openxmlformats.org/officeDocument/2006/relationships/hyperlink" Target="https://ru.wikipedia.org/wiki/%D0%9A%D0%BB%D0%B0%D1%81%D1%81%D0%B8%D1%84%D0%B8%D0%BA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0%D0%BB%D0%B8%D0%B7_(%D1%84%D0%B8%D0%BB%D0%BE%D1%81%D0%BE%D1%84%D0%B8%D1%8F)" TargetMode="External"/><Relationship Id="rId11" Type="http://schemas.openxmlformats.org/officeDocument/2006/relationships/hyperlink" Target="https://ru.wikipedia.org/wiki/%D0%94%D0%B5%D0%B4%D1%83%D0%BA%D1%82%D0%B8%D0%B2%D0%BD%D0%BE%D0%B5_%D1%83%D0%BC%D0%BE%D0%B7%D0%B0%D0%BA%D0%BB%D1%8E%D1%87%D0%B5%D0%BD%D0%B8%D0%B5" TargetMode="External"/><Relationship Id="rId5" Type="http://schemas.openxmlformats.org/officeDocument/2006/relationships/hyperlink" Target="https://ru.wikipedia.org/wiki/%D0%A1%D1%80%D0%B0%D0%B2%D0%BD%D0%B5%D0%BD%D0%B8%D0%B5_(%D1%81%D0%BE%D1%86%D0%B8%D0%B0%D0%BB%D1%8C%D0%BD%D1%8B%D0%B5_%D0%BD%D0%B0%D1%83%D0%BA%D0%B8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D%D0%B4%D1%83%D0%BA%D1%82%D0%B8%D0%B2%D0%BD%D0%BE%D0%B5_%D1%83%D0%BC%D0%BE%D0%B7%D0%B0%D0%BA%D0%BB%D1%8E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0%BE%D0%BD%D0%BA%D1%80%D0%B5%D1%82%D0%B8%D0%B7%D0%B0%D1%86%D0%B8%D1%8F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2018-03-25T10:22:00Z</dcterms:created>
  <dcterms:modified xsi:type="dcterms:W3CDTF">2018-03-25T10:53:00Z</dcterms:modified>
</cp:coreProperties>
</file>