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81" w:rsidRDefault="00FA5021" w:rsidP="00FA502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Кого обследовали – получатели соц. услуг – 102 ребенка</w:t>
      </w:r>
    </w:p>
    <w:p w:rsidR="00FA5021" w:rsidRDefault="00FA5021" w:rsidP="00FA502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обследования: январь 2017 г.</w:t>
      </w:r>
    </w:p>
    <w:p w:rsidR="00FA5021" w:rsidRDefault="00FA5021" w:rsidP="00FA502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Критерии: </w:t>
      </w:r>
    </w:p>
    <w:p w:rsidR="00FA5021" w:rsidRDefault="00FA5021" w:rsidP="00FA502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Удовлетворенность организацией быта детского дома – 95,3%</w:t>
      </w:r>
    </w:p>
    <w:p w:rsidR="00FA5021" w:rsidRDefault="00FA5021" w:rsidP="00FA502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Удовлетворенность организацией воспитательного процесса и дополнительного образования – 98,9%</w:t>
      </w:r>
    </w:p>
    <w:p w:rsidR="00FA5021" w:rsidRDefault="00FA5021" w:rsidP="0071162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Удовлетворенность психологическим климатом – 93,3%</w:t>
      </w:r>
    </w:p>
    <w:p w:rsidR="00FA5021" w:rsidRDefault="00FA5021" w:rsidP="0071162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Удовлетворенность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досуговыми</w:t>
      </w:r>
      <w:proofErr w:type="spellEnd"/>
      <w:r>
        <w:rPr>
          <w:rFonts w:ascii="Times New Roman" w:hAnsi="Times New Roman" w:cs="Times New Roman"/>
          <w:sz w:val="24"/>
          <w:szCs w:val="28"/>
        </w:rPr>
        <w:t>, развлекательными мероприятиями – 95%</w:t>
      </w:r>
    </w:p>
    <w:p w:rsidR="00FA5021" w:rsidRDefault="00FA5021" w:rsidP="0071162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Общий балл удовлетворенности – 95,6%</w:t>
      </w:r>
    </w:p>
    <w:p w:rsidR="00711622" w:rsidRPr="00711622" w:rsidRDefault="00711622" w:rsidP="00711622">
      <w:pPr>
        <w:pStyle w:val="5"/>
        <w:spacing w:before="0" w:after="0"/>
        <w:rPr>
          <w:b w:val="0"/>
          <w:color w:val="000000"/>
          <w:sz w:val="24"/>
          <w:szCs w:val="22"/>
        </w:rPr>
      </w:pPr>
      <w:r w:rsidRPr="00F601D4">
        <w:rPr>
          <w:b w:val="0"/>
          <w:color w:val="000000"/>
          <w:sz w:val="24"/>
          <w:szCs w:val="22"/>
        </w:rPr>
        <w:t>Степень удовлетворенн</w:t>
      </w:r>
      <w:r>
        <w:rPr>
          <w:b w:val="0"/>
          <w:color w:val="000000"/>
          <w:sz w:val="24"/>
          <w:szCs w:val="22"/>
        </w:rPr>
        <w:t>ости предоставляемыми услугами –  высокая</w:t>
      </w:r>
    </w:p>
    <w:p w:rsidR="00FA5021" w:rsidRPr="00FA5021" w:rsidRDefault="00FA5021" w:rsidP="00FA502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948B5" w:rsidRDefault="00411032" w:rsidP="00FA5021">
      <w:pPr>
        <w:pStyle w:val="a5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948B5">
        <w:rPr>
          <w:rFonts w:ascii="Times New Roman" w:hAnsi="Times New Roman" w:cs="Times New Roman"/>
          <w:noProof/>
          <w:sz w:val="28"/>
          <w:szCs w:val="28"/>
        </w:rPr>
        <w:t xml:space="preserve">Мониторинг степени удовлетворенности получателями </w:t>
      </w:r>
    </w:p>
    <w:p w:rsidR="00A948B5" w:rsidRDefault="00411032" w:rsidP="00A948B5">
      <w:pPr>
        <w:pStyle w:val="a5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948B5">
        <w:rPr>
          <w:rFonts w:ascii="Times New Roman" w:hAnsi="Times New Roman" w:cs="Times New Roman"/>
          <w:noProof/>
          <w:sz w:val="28"/>
          <w:szCs w:val="28"/>
        </w:rPr>
        <w:t xml:space="preserve">социальных услуг "Иркутского детского дома-интерната №1 для </w:t>
      </w:r>
    </w:p>
    <w:p w:rsidR="00411032" w:rsidRPr="00A948B5" w:rsidRDefault="00411032" w:rsidP="00A948B5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8B5">
        <w:rPr>
          <w:rFonts w:ascii="Times New Roman" w:hAnsi="Times New Roman" w:cs="Times New Roman"/>
          <w:noProof/>
          <w:sz w:val="28"/>
          <w:szCs w:val="28"/>
        </w:rPr>
        <w:t>умственно отсталых детей" предоставляемыми услугами</w:t>
      </w:r>
    </w:p>
    <w:p w:rsidR="00411032" w:rsidRDefault="009E74D6" w:rsidP="00A948B5">
      <w:pPr>
        <w:keepNext/>
        <w:spacing w:after="0"/>
        <w:jc w:val="center"/>
      </w:pPr>
      <w:r>
        <w:rPr>
          <w:noProof/>
        </w:rPr>
        <w:drawing>
          <wp:inline distT="0" distB="0" distL="0" distR="0">
            <wp:extent cx="9100566" cy="3145536"/>
            <wp:effectExtent l="19050" t="0" r="2438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1032" w:rsidRDefault="00411032">
      <w:pPr>
        <w:pStyle w:val="a5"/>
      </w:pPr>
    </w:p>
    <w:sectPr w:rsidR="00411032" w:rsidSect="0041103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7C36"/>
    <w:multiLevelType w:val="hybridMultilevel"/>
    <w:tmpl w:val="ED04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FB4"/>
    <w:rsid w:val="00101D88"/>
    <w:rsid w:val="00222FB4"/>
    <w:rsid w:val="003D7E82"/>
    <w:rsid w:val="00411032"/>
    <w:rsid w:val="006866C1"/>
    <w:rsid w:val="00711622"/>
    <w:rsid w:val="00720081"/>
    <w:rsid w:val="008A4421"/>
    <w:rsid w:val="009C4363"/>
    <w:rsid w:val="009E74D6"/>
    <w:rsid w:val="00A54C63"/>
    <w:rsid w:val="00A948B5"/>
    <w:rsid w:val="00B8052D"/>
    <w:rsid w:val="00BE4FA0"/>
    <w:rsid w:val="00D26088"/>
    <w:rsid w:val="00FA5021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81"/>
  </w:style>
  <w:style w:type="paragraph" w:styleId="5">
    <w:name w:val="heading 5"/>
    <w:basedOn w:val="a"/>
    <w:link w:val="50"/>
    <w:qFormat/>
    <w:rsid w:val="00711622"/>
    <w:pPr>
      <w:spacing w:before="2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110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FA502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16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630250542677314E-2"/>
          <c:y val="4.4723140725234117E-2"/>
          <c:w val="0.45707616024245545"/>
          <c:h val="0.824437519328210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организацией быта детского дома, 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38100" h="0"/>
            </a:sp3d>
          </c:spPr>
          <c:dPt>
            <c:idx val="0"/>
            <c:spPr>
              <a:scene3d>
                <a:camera prst="orthographicFront"/>
                <a:lightRig rig="threePt" dir="t"/>
              </a:scene3d>
              <a:sp3d>
                <a:bevelT w="38100"/>
                <a:bevelB w="38100"/>
              </a:sp3d>
            </c:spPr>
          </c:dPt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организацией воспитательного процесса и дополнительного образования, 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/>
              <a:bevelB w="38100"/>
            </a:sp3d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Удовлетворенность психологическим климатом, 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/>
              <a:bevelB w="38100"/>
            </a:sp3d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Удовлетворенность досуговыми, развлекательными мероприятиями, 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/>
              <a:bevelB w="38100"/>
            </a:sp3d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gapWidth val="199"/>
        <c:overlap val="-100"/>
        <c:axId val="71642112"/>
        <c:axId val="81478400"/>
      </c:barChart>
      <c:catAx>
        <c:axId val="71642112"/>
        <c:scaling>
          <c:orientation val="minMax"/>
        </c:scaling>
        <c:axPos val="b"/>
        <c:numFmt formatCode="General" sourceLinked="1"/>
        <c:tickLblPos val="nextTo"/>
        <c:crossAx val="81478400"/>
        <c:crosses val="autoZero"/>
        <c:auto val="1"/>
        <c:lblAlgn val="ctr"/>
        <c:lblOffset val="100"/>
      </c:catAx>
      <c:valAx>
        <c:axId val="81478400"/>
        <c:scaling>
          <c:orientation val="minMax"/>
        </c:scaling>
        <c:axPos val="l"/>
        <c:majorGridlines/>
        <c:numFmt formatCode="General" sourceLinked="1"/>
        <c:tickLblPos val="nextTo"/>
        <c:crossAx val="71642112"/>
        <c:crosses val="autoZero"/>
        <c:crossBetween val="between"/>
      </c:valAx>
      <c:spPr>
        <a:solidFill>
          <a:srgbClr val="FFFF00"/>
        </a:solidFill>
      </c:spPr>
    </c:plotArea>
    <c:legend>
      <c:legendPos val="r"/>
      <c:layout>
        <c:manualLayout>
          <c:xMode val="edge"/>
          <c:yMode val="edge"/>
          <c:x val="0.53052682056643041"/>
          <c:y val="4.1182977127859031E-2"/>
          <c:w val="0.45558434915489476"/>
          <c:h val="0.9414432570928636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B72B-C77F-4F9A-8F3C-BD1132BA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2017-01-21T02:30:00Z</dcterms:created>
  <dcterms:modified xsi:type="dcterms:W3CDTF">2017-01-24T06:43:00Z</dcterms:modified>
</cp:coreProperties>
</file>