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11C20" w14:textId="7D483A3C" w:rsidR="002C60B5" w:rsidRPr="002C60B5" w:rsidRDefault="002C60B5" w:rsidP="002C60B5">
      <w:pPr>
        <w:shd w:val="clear" w:color="auto" w:fill="FFFFFF"/>
        <w:spacing w:after="0" w:line="450" w:lineRule="atLeast"/>
        <w:jc w:val="center"/>
        <w:outlineLvl w:val="1"/>
        <w:rPr>
          <w:rFonts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2C60B5">
        <w:rPr>
          <w:rFonts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  <w:t>Порядок восстановления в родительских правах</w:t>
      </w:r>
    </w:p>
    <w:p w14:paraId="57C9531E" w14:textId="71C5B3B8" w:rsidR="007123AA" w:rsidRPr="007123AA" w:rsidRDefault="002C60B5" w:rsidP="002C60B5">
      <w:pPr>
        <w:shd w:val="clear" w:color="auto" w:fill="FFFFFF"/>
        <w:spacing w:after="0" w:line="450" w:lineRule="atLeast"/>
        <w:jc w:val="both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2C60B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Согласно </w:t>
      </w:r>
      <w:r w:rsidR="007123AA" w:rsidRPr="007123AA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СК </w:t>
      </w:r>
      <w:proofErr w:type="gramStart"/>
      <w:r w:rsidR="007123AA" w:rsidRPr="007123AA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РФ</w:t>
      </w:r>
      <w:proofErr w:type="gramEnd"/>
      <w:r w:rsidR="007123AA" w:rsidRPr="007123AA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Статья 72. Восстановление в родительских правах</w:t>
      </w:r>
    </w:p>
    <w:p w14:paraId="61868FC5" w14:textId="77777777" w:rsidR="007123AA" w:rsidRPr="007123AA" w:rsidRDefault="007123AA" w:rsidP="002C60B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123AA">
        <w:rPr>
          <w:rFonts w:eastAsia="Times New Roman" w:cs="Times New Roman"/>
          <w:szCs w:val="28"/>
          <w:lang w:eastAsia="ru-RU"/>
        </w:rPr>
        <w:t>1.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14:paraId="02466BA9" w14:textId="77777777" w:rsidR="007123AA" w:rsidRPr="007123AA" w:rsidRDefault="007123AA" w:rsidP="002C60B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123AA">
        <w:rPr>
          <w:rFonts w:eastAsia="Times New Roman" w:cs="Times New Roman"/>
          <w:szCs w:val="28"/>
          <w:lang w:eastAsia="ru-RU"/>
        </w:rPr>
        <w:t>2. 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</w:p>
    <w:p w14:paraId="629CE5DE" w14:textId="77777777" w:rsidR="007123AA" w:rsidRPr="007123AA" w:rsidRDefault="007123AA" w:rsidP="002C60B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123AA">
        <w:rPr>
          <w:rFonts w:eastAsia="Times New Roman" w:cs="Times New Roman"/>
          <w:szCs w:val="28"/>
          <w:lang w:eastAsia="ru-RU"/>
        </w:rPr>
        <w:t>3. 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14:paraId="382B6DB0" w14:textId="77777777" w:rsidR="007123AA" w:rsidRPr="007123AA" w:rsidRDefault="007123AA" w:rsidP="002C60B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123AA">
        <w:rPr>
          <w:rFonts w:eastAsia="Times New Roman" w:cs="Times New Roman"/>
          <w:szCs w:val="28"/>
          <w:lang w:eastAsia="ru-RU"/>
        </w:rPr>
        <w:t>4.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14:paraId="751BC2F7" w14:textId="77777777" w:rsidR="007123AA" w:rsidRPr="007123AA" w:rsidRDefault="007123AA" w:rsidP="002C60B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123AA">
        <w:rPr>
          <w:rFonts w:eastAsia="Times New Roman" w:cs="Times New Roman"/>
          <w:szCs w:val="28"/>
          <w:lang w:eastAsia="ru-RU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14:paraId="243E6D88" w14:textId="77777777" w:rsidR="00F12C76" w:rsidRDefault="00F12C76" w:rsidP="006C0B77">
      <w:pPr>
        <w:spacing w:after="0"/>
        <w:ind w:firstLine="709"/>
        <w:jc w:val="both"/>
      </w:pPr>
    </w:p>
    <w:p w14:paraId="55149463" w14:textId="77777777" w:rsidR="002C60B5" w:rsidRDefault="002C60B5" w:rsidP="006C0B77">
      <w:pPr>
        <w:spacing w:after="0"/>
        <w:ind w:firstLine="709"/>
        <w:jc w:val="both"/>
      </w:pPr>
    </w:p>
    <w:p w14:paraId="66844247" w14:textId="77777777" w:rsidR="002C60B5" w:rsidRDefault="002C60B5" w:rsidP="002C60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a4"/>
          <w:color w:val="333333"/>
          <w:sz w:val="28"/>
          <w:szCs w:val="28"/>
        </w:rPr>
      </w:pPr>
      <w:r w:rsidRPr="002C60B5">
        <w:rPr>
          <w:rStyle w:val="a4"/>
          <w:color w:val="333333"/>
          <w:sz w:val="28"/>
          <w:szCs w:val="28"/>
        </w:rPr>
        <w:t>Восстановление родительских прав после лишения может иметь место только в том случае, если родитель (родители) сам этого захочет. При этом будет проведена тщательная проверка условий жизни ребенка в семье и вынесено должное заключение. Если подтвердилось, что родитель изменил образ жизни и отношение к ребенку, суд возвратит ему права.</w:t>
      </w:r>
    </w:p>
    <w:p w14:paraId="50C44D4A" w14:textId="77777777" w:rsidR="002C60B5" w:rsidRPr="002C60B5" w:rsidRDefault="002C60B5" w:rsidP="002C60B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33333"/>
          <w:sz w:val="28"/>
          <w:szCs w:val="28"/>
        </w:rPr>
      </w:pPr>
    </w:p>
    <w:p w14:paraId="7AEF78FA" w14:textId="77777777" w:rsidR="002C60B5" w:rsidRPr="002C60B5" w:rsidRDefault="002C60B5" w:rsidP="002C60B5">
      <w:pPr>
        <w:pStyle w:val="a3"/>
        <w:shd w:val="clear" w:color="auto" w:fill="FFFFFF"/>
        <w:spacing w:before="225" w:beforeAutospacing="0" w:after="225" w:afterAutospacing="0"/>
        <w:contextualSpacing/>
        <w:jc w:val="both"/>
        <w:textAlignment w:val="baseline"/>
        <w:rPr>
          <w:color w:val="333333"/>
          <w:sz w:val="28"/>
          <w:szCs w:val="28"/>
        </w:rPr>
      </w:pPr>
      <w:r w:rsidRPr="002C60B5">
        <w:rPr>
          <w:color w:val="333333"/>
          <w:sz w:val="28"/>
          <w:szCs w:val="28"/>
        </w:rPr>
        <w:t>Для подачи в суд потребуется пакет документов, подтверждающих основание на восстановление прав. Причем в каждом конкретном случае документы могут отличаться, поэтому лучше обратиться к профессиональному юристу, который подготовит портфель.</w:t>
      </w:r>
    </w:p>
    <w:p w14:paraId="336F69E5" w14:textId="77777777" w:rsidR="002C60B5" w:rsidRPr="002C60B5" w:rsidRDefault="002C60B5" w:rsidP="002C60B5">
      <w:pPr>
        <w:shd w:val="clear" w:color="auto" w:fill="FFFFFF"/>
        <w:spacing w:before="450" w:after="225"/>
        <w:jc w:val="center"/>
        <w:textAlignment w:val="baseline"/>
        <w:outlineLvl w:val="1"/>
        <w:rPr>
          <w:rFonts w:eastAsia="Times New Roman" w:cs="Times New Roman"/>
          <w:b/>
          <w:bCs/>
          <w:color w:val="222F38"/>
          <w:szCs w:val="28"/>
          <w:lang w:eastAsia="ru-RU"/>
        </w:rPr>
      </w:pPr>
      <w:r w:rsidRPr="002C60B5">
        <w:rPr>
          <w:rFonts w:eastAsia="Times New Roman" w:cs="Times New Roman"/>
          <w:b/>
          <w:bCs/>
          <w:color w:val="222F38"/>
          <w:szCs w:val="28"/>
          <w:lang w:eastAsia="ru-RU"/>
        </w:rPr>
        <w:t>Порядок возврата родительских прав</w:t>
      </w:r>
    </w:p>
    <w:p w14:paraId="543E3DAC" w14:textId="77777777" w:rsidR="002C60B5" w:rsidRDefault="002C60B5" w:rsidP="002C60B5">
      <w:pPr>
        <w:shd w:val="clear" w:color="auto" w:fill="FFFFFF"/>
        <w:spacing w:before="225" w:after="225"/>
        <w:contextualSpacing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На первом этапе родителю нужно подать в суд заявление с просьбой восстановить в родительских правах. Иск не могут подать родственники или органы опеки — только сам родитель и по своему желанию. В ст. 72 Семейного кодекса Российской Федерации (СК РФ) прописан весь процесс восстановления родительских прав. Вопрос может касаться только несовершеннолетних детей, нуждающихся в воспитании.</w:t>
      </w:r>
    </w:p>
    <w:p w14:paraId="310014E7" w14:textId="77777777" w:rsidR="002C60B5" w:rsidRPr="002C60B5" w:rsidRDefault="002C60B5" w:rsidP="002C60B5">
      <w:pPr>
        <w:shd w:val="clear" w:color="auto" w:fill="FFFFFF"/>
        <w:spacing w:before="225" w:after="225"/>
        <w:contextualSpacing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14:paraId="72D0D443" w14:textId="77777777" w:rsidR="002C60B5" w:rsidRPr="002C60B5" w:rsidRDefault="002C60B5" w:rsidP="002C60B5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b/>
          <w:bCs/>
          <w:color w:val="333333"/>
          <w:szCs w:val="28"/>
          <w:lang w:eastAsia="ru-RU"/>
        </w:rPr>
        <w:t>Основным посылом к восстановлению прав будет удовлетворение потребностей и желания ребенка. По закону, если ему исполнилось 10 лет, он может сам решать свою судьбу — соглашаться или нет на возвращение отца (матери) в семью. Вопрос рассматривается на судебном заседании с участием прокурора и органов опеки.</w:t>
      </w:r>
    </w:p>
    <w:p w14:paraId="506BF3F1" w14:textId="77777777" w:rsidR="002C60B5" w:rsidRPr="002C60B5" w:rsidRDefault="002C60B5" w:rsidP="002C60B5">
      <w:pPr>
        <w:shd w:val="clear" w:color="auto" w:fill="FFFFFF"/>
        <w:spacing w:before="225" w:after="225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lastRenderedPageBreak/>
        <w:t>Процесс состоит из следующих действий:</w:t>
      </w:r>
    </w:p>
    <w:p w14:paraId="587A4A14" w14:textId="77777777" w:rsidR="002C60B5" w:rsidRPr="002C60B5" w:rsidRDefault="002C60B5" w:rsidP="002C60B5">
      <w:pPr>
        <w:numPr>
          <w:ilvl w:val="0"/>
          <w:numId w:val="1"/>
        </w:numPr>
        <w:shd w:val="clear" w:color="auto" w:fill="FFFFFF"/>
        <w:spacing w:after="0" w:line="405" w:lineRule="atLeast"/>
        <w:ind w:left="990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Родитель оформляет заявление с просьбой восстановить его в родительских правах.</w:t>
      </w:r>
    </w:p>
    <w:p w14:paraId="6678BFD3" w14:textId="77777777" w:rsidR="002C60B5" w:rsidRPr="002C60B5" w:rsidRDefault="002C60B5" w:rsidP="002C60B5">
      <w:pPr>
        <w:numPr>
          <w:ilvl w:val="0"/>
          <w:numId w:val="1"/>
        </w:numPr>
        <w:shd w:val="clear" w:color="auto" w:fill="FFFFFF"/>
        <w:spacing w:after="0" w:line="405" w:lineRule="atLeast"/>
        <w:ind w:left="990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Он пишет обращение в опекунский совет для получения содействия.</w:t>
      </w:r>
    </w:p>
    <w:p w14:paraId="4163E455" w14:textId="77777777" w:rsidR="002C60B5" w:rsidRPr="002C60B5" w:rsidRDefault="002C60B5" w:rsidP="002C60B5">
      <w:pPr>
        <w:numPr>
          <w:ilvl w:val="0"/>
          <w:numId w:val="1"/>
        </w:numPr>
        <w:shd w:val="clear" w:color="auto" w:fill="FFFFFF"/>
        <w:spacing w:after="0" w:line="405" w:lineRule="atLeast"/>
        <w:ind w:left="990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Комиссия из представителей органов опеки проверяет условия жизни ребенка в семье.</w:t>
      </w:r>
    </w:p>
    <w:p w14:paraId="303B7330" w14:textId="77777777" w:rsidR="002C60B5" w:rsidRPr="002C60B5" w:rsidRDefault="002C60B5" w:rsidP="002C60B5">
      <w:pPr>
        <w:numPr>
          <w:ilvl w:val="0"/>
          <w:numId w:val="1"/>
        </w:numPr>
        <w:shd w:val="clear" w:color="auto" w:fill="FFFFFF"/>
        <w:spacing w:after="0" w:line="405" w:lineRule="atLeast"/>
        <w:ind w:left="990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Лишенный прав формирует пакет документов и подает исковое заявление в суд.</w:t>
      </w:r>
    </w:p>
    <w:p w14:paraId="73BEB7E6" w14:textId="77777777" w:rsidR="002C60B5" w:rsidRPr="002C60B5" w:rsidRDefault="002C60B5" w:rsidP="002C60B5">
      <w:pPr>
        <w:numPr>
          <w:ilvl w:val="0"/>
          <w:numId w:val="1"/>
        </w:numPr>
        <w:shd w:val="clear" w:color="auto" w:fill="FFFFFF"/>
        <w:spacing w:after="0" w:line="405" w:lineRule="atLeast"/>
        <w:ind w:left="990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Далее на судебном заседании отец (мать) подтверждает намерение восстановить права на ребенка.</w:t>
      </w:r>
    </w:p>
    <w:p w14:paraId="76A1ECFC" w14:textId="77777777" w:rsidR="002C60B5" w:rsidRPr="002C60B5" w:rsidRDefault="002C60B5" w:rsidP="002C60B5">
      <w:pPr>
        <w:numPr>
          <w:ilvl w:val="0"/>
          <w:numId w:val="1"/>
        </w:numPr>
        <w:shd w:val="clear" w:color="auto" w:fill="FFFFFF"/>
        <w:spacing w:after="0" w:line="405" w:lineRule="atLeast"/>
        <w:ind w:left="990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Этот же суд может рассмотреть и просьбу о возврате несовершеннолетнего из детского дома в семью.</w:t>
      </w:r>
    </w:p>
    <w:p w14:paraId="3D0D7842" w14:textId="77777777" w:rsidR="002C60B5" w:rsidRPr="002C60B5" w:rsidRDefault="002C60B5" w:rsidP="00627173">
      <w:pPr>
        <w:shd w:val="clear" w:color="auto" w:fill="FFFFFF"/>
        <w:spacing w:before="450" w:after="225"/>
        <w:jc w:val="center"/>
        <w:textAlignment w:val="baseline"/>
        <w:outlineLvl w:val="1"/>
        <w:rPr>
          <w:rFonts w:eastAsia="Times New Roman" w:cs="Times New Roman"/>
          <w:b/>
          <w:bCs/>
          <w:color w:val="222F38"/>
          <w:szCs w:val="28"/>
          <w:lang w:eastAsia="ru-RU"/>
        </w:rPr>
      </w:pPr>
      <w:r w:rsidRPr="002C60B5">
        <w:rPr>
          <w:rFonts w:eastAsia="Times New Roman" w:cs="Times New Roman"/>
          <w:b/>
          <w:bCs/>
          <w:color w:val="222F38"/>
          <w:szCs w:val="28"/>
          <w:lang w:eastAsia="ru-RU"/>
        </w:rPr>
        <w:t>Необходимые документы для восстановления родительских прав</w:t>
      </w:r>
    </w:p>
    <w:p w14:paraId="02F5CFF8" w14:textId="77777777" w:rsidR="002C60B5" w:rsidRPr="002C60B5" w:rsidRDefault="002C60B5" w:rsidP="002C60B5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заявление с просьбой вернуть утраченные права;</w:t>
      </w:r>
    </w:p>
    <w:p w14:paraId="2B3809C1" w14:textId="77777777" w:rsidR="002C60B5" w:rsidRPr="002C60B5" w:rsidRDefault="002C60B5" w:rsidP="002C60B5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паспорт истца или другое удостоверение личности;</w:t>
      </w:r>
    </w:p>
    <w:p w14:paraId="1FDAEE7C" w14:textId="77777777" w:rsidR="002C60B5" w:rsidRPr="002C60B5" w:rsidRDefault="002C60B5" w:rsidP="002C60B5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справка, подтверждающая наличие постоянной работы;</w:t>
      </w:r>
    </w:p>
    <w:p w14:paraId="2CFBCC76" w14:textId="77777777" w:rsidR="002C60B5" w:rsidRPr="002C60B5" w:rsidRDefault="002C60B5" w:rsidP="002C60B5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положительная характеристика от компании (организации), где работает истец;</w:t>
      </w:r>
    </w:p>
    <w:p w14:paraId="52DF944C" w14:textId="77777777" w:rsidR="002C60B5" w:rsidRPr="002C60B5" w:rsidRDefault="002C60B5" w:rsidP="002C60B5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характеристика, написанная соседями или другими свидетелями по месту жительства;</w:t>
      </w:r>
    </w:p>
    <w:p w14:paraId="664901BF" w14:textId="77777777" w:rsidR="002C60B5" w:rsidRPr="002C60B5" w:rsidRDefault="002C60B5" w:rsidP="002C60B5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справка о зарплате и суммарном ежемесячном доходе за полгода;</w:t>
      </w:r>
    </w:p>
    <w:p w14:paraId="19D4E9EF" w14:textId="77777777" w:rsidR="002C60B5" w:rsidRPr="002C60B5" w:rsidRDefault="002C60B5" w:rsidP="002C60B5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документ из медучреждения о том, что лишенный прав не страдает алкоголизмом и наркотической зависимостью;</w:t>
      </w:r>
    </w:p>
    <w:p w14:paraId="181F3EBB" w14:textId="77777777" w:rsidR="002C60B5" w:rsidRDefault="002C60B5" w:rsidP="002C60B5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если зависимость имела место, нужна справка о прохождении полного курса лечения.</w:t>
      </w:r>
    </w:p>
    <w:p w14:paraId="7B404CCF" w14:textId="77777777" w:rsidR="00627173" w:rsidRPr="002C60B5" w:rsidRDefault="00627173" w:rsidP="00627173">
      <w:pPr>
        <w:shd w:val="clear" w:color="auto" w:fill="FFFFFF"/>
        <w:spacing w:after="0" w:line="405" w:lineRule="atLeast"/>
        <w:ind w:left="720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14:paraId="01B65BA9" w14:textId="77777777" w:rsidR="002C60B5" w:rsidRPr="002C60B5" w:rsidRDefault="002C60B5" w:rsidP="00627173">
      <w:pPr>
        <w:shd w:val="clear" w:color="auto" w:fill="FFFFFF"/>
        <w:spacing w:before="225" w:after="225"/>
        <w:contextualSpacing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Кроме вышеназванных, понадобятся документы об изъятии ребенка, об отсутствии задолженностей по алиментам или другим платежам. Жилищно-коммунальные службы должны подтвердить наличие жилья и его оплату, количество человек, проживающих в квартире. Могут быть затребованы и другие документы.</w:t>
      </w:r>
    </w:p>
    <w:p w14:paraId="08257833" w14:textId="77777777" w:rsidR="00627173" w:rsidRDefault="00627173" w:rsidP="002C60B5">
      <w:pPr>
        <w:shd w:val="clear" w:color="auto" w:fill="FFFFFF"/>
        <w:spacing w:before="450" w:after="225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14:paraId="74CBBA06" w14:textId="77777777" w:rsidR="00627173" w:rsidRDefault="00627173" w:rsidP="00627173">
      <w:pPr>
        <w:shd w:val="clear" w:color="auto" w:fill="FFFFFF"/>
        <w:spacing w:before="450" w:after="225"/>
        <w:jc w:val="center"/>
        <w:textAlignment w:val="baseline"/>
        <w:outlineLvl w:val="1"/>
        <w:rPr>
          <w:rFonts w:eastAsia="Times New Roman" w:cs="Times New Roman"/>
          <w:b/>
          <w:bCs/>
          <w:color w:val="222F38"/>
          <w:szCs w:val="28"/>
          <w:lang w:eastAsia="ru-RU"/>
        </w:rPr>
      </w:pPr>
    </w:p>
    <w:p w14:paraId="690D495F" w14:textId="6CCFA3CC" w:rsidR="002C60B5" w:rsidRPr="002C60B5" w:rsidRDefault="002C60B5" w:rsidP="00627173">
      <w:pPr>
        <w:shd w:val="clear" w:color="auto" w:fill="FFFFFF"/>
        <w:spacing w:before="450" w:after="225"/>
        <w:jc w:val="center"/>
        <w:textAlignment w:val="baseline"/>
        <w:outlineLvl w:val="1"/>
        <w:rPr>
          <w:rFonts w:eastAsia="Times New Roman" w:cs="Times New Roman"/>
          <w:b/>
          <w:bCs/>
          <w:color w:val="222F38"/>
          <w:szCs w:val="28"/>
          <w:lang w:eastAsia="ru-RU"/>
        </w:rPr>
      </w:pPr>
      <w:r w:rsidRPr="002C60B5">
        <w:rPr>
          <w:rFonts w:eastAsia="Times New Roman" w:cs="Times New Roman"/>
          <w:b/>
          <w:bCs/>
          <w:color w:val="222F38"/>
          <w:szCs w:val="28"/>
          <w:lang w:eastAsia="ru-RU"/>
        </w:rPr>
        <w:lastRenderedPageBreak/>
        <w:t>Как восстановить родительские права и забрать ребенка из детдома</w:t>
      </w:r>
    </w:p>
    <w:p w14:paraId="3DECB650" w14:textId="77777777" w:rsidR="002C60B5" w:rsidRPr="002C60B5" w:rsidRDefault="002C60B5" w:rsidP="00627173">
      <w:pPr>
        <w:shd w:val="clear" w:color="auto" w:fill="FFFFFF"/>
        <w:spacing w:before="225" w:after="225"/>
        <w:ind w:firstLine="708"/>
        <w:contextualSpacing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Перед судебным заседанием по восстановлению родительских прав отцу (матери) необходимо написать заявление в опекунский совет с просьбой вернуть ребенка. Если вопрос решится положительно — идти к руководству интерната (детского дома). С собой нужно иметь паспорт для подтверждения родства и регистрации места жительства. Фамилия отца (матери) должна фигурировать и в свидетельстве о рождении несовершеннолетнего.</w:t>
      </w:r>
    </w:p>
    <w:p w14:paraId="3D1AE385" w14:textId="77777777" w:rsidR="002C60B5" w:rsidRPr="002C60B5" w:rsidRDefault="002C60B5" w:rsidP="00627173">
      <w:pPr>
        <w:shd w:val="clear" w:color="auto" w:fill="FFFFFF"/>
        <w:spacing w:before="225" w:after="225"/>
        <w:ind w:firstLine="708"/>
        <w:contextualSpacing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>Рекомендуется также увидеться с самим ребенком и наладить с ним контакт. Хорошие отношения сыграют положительную роль, так как суд учитывает мнения детей, их желание жить с родителями. В судебном иске можно также оформить просьбу о возвращении ребенка на воспитание исправившемуся отцу (матери).</w:t>
      </w:r>
    </w:p>
    <w:p w14:paraId="4B973198" w14:textId="46AC6E31" w:rsidR="002C60B5" w:rsidRPr="002C60B5" w:rsidRDefault="002C60B5" w:rsidP="00627173">
      <w:pPr>
        <w:shd w:val="clear" w:color="auto" w:fill="FFFFFF"/>
        <w:spacing w:before="225" w:after="225"/>
        <w:ind w:firstLine="708"/>
        <w:contextualSpacing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2C60B5">
        <w:rPr>
          <w:rFonts w:eastAsia="Times New Roman" w:cs="Times New Roman"/>
          <w:color w:val="333333"/>
          <w:szCs w:val="28"/>
          <w:lang w:eastAsia="ru-RU"/>
        </w:rPr>
        <w:t xml:space="preserve">В то же время суд вправе потребовать дополнительных действий — например, сделать ремонт в квартире, найти более высокооплачиваемую работу. </w:t>
      </w:r>
    </w:p>
    <w:p w14:paraId="7E522CF5" w14:textId="77777777" w:rsidR="002C60B5" w:rsidRPr="002C60B5" w:rsidRDefault="002C60B5" w:rsidP="002C60B5">
      <w:pPr>
        <w:spacing w:after="0"/>
        <w:ind w:firstLine="709"/>
        <w:jc w:val="both"/>
        <w:rPr>
          <w:rFonts w:cs="Times New Roman"/>
          <w:szCs w:val="28"/>
        </w:rPr>
      </w:pPr>
    </w:p>
    <w:sectPr w:rsidR="002C60B5" w:rsidRPr="002C60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508"/>
    <w:multiLevelType w:val="multilevel"/>
    <w:tmpl w:val="BF32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56E13"/>
    <w:multiLevelType w:val="multilevel"/>
    <w:tmpl w:val="493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2987702">
    <w:abstractNumId w:val="0"/>
  </w:num>
  <w:num w:numId="2" w16cid:durableId="191296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6"/>
    <w:rsid w:val="002C60B5"/>
    <w:rsid w:val="00627173"/>
    <w:rsid w:val="006C0B77"/>
    <w:rsid w:val="007123AA"/>
    <w:rsid w:val="008242FF"/>
    <w:rsid w:val="00870751"/>
    <w:rsid w:val="00922C48"/>
    <w:rsid w:val="009F43EF"/>
    <w:rsid w:val="00B915B7"/>
    <w:rsid w:val="00EA59DF"/>
    <w:rsid w:val="00EE4070"/>
    <w:rsid w:val="00F12C76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5B32"/>
  <w15:chartTrackingRefBased/>
  <w15:docId w15:val="{5D25C11E-E837-4146-A7E7-913B174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0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2024-07-02T03:05:00Z</dcterms:created>
  <dcterms:modified xsi:type="dcterms:W3CDTF">2024-07-02T03:20:00Z</dcterms:modified>
</cp:coreProperties>
</file>